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0D503A">
        <w:rPr>
          <w:rFonts w:ascii="GHEA Grapalat" w:hAnsi="GHEA Grapalat"/>
          <w:b/>
          <w:noProof/>
          <w:sz w:val="22"/>
          <w:lang w:val="gsw-FR"/>
        </w:rPr>
        <w:t>с</w:t>
      </w:r>
      <w:r w:rsidR="000D503A" w:rsidRPr="000D503A">
        <w:rPr>
          <w:rFonts w:ascii="GHEA Grapalat" w:hAnsi="GHEA Grapalat"/>
          <w:b/>
          <w:noProof/>
          <w:sz w:val="22"/>
          <w:lang w:val="gsw-FR"/>
        </w:rPr>
        <w:t>оветнических услуг по разработке проектно-сметной документации здания Комитета по регулированию ядерной безопасности Республики Армения и ЗАО «Комиссия по регулированию ядерной безопасности» на территории, расположенной по адресу: ул. Братьев Алиханян, 2, административный район Ачапняк города Еревана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</w:t>
      </w:r>
      <w:r w:rsidR="000D503A">
        <w:rPr>
          <w:rFonts w:ascii="GHEA Grapalat" w:hAnsi="GHEA Grapalat"/>
          <w:b/>
          <w:noProof/>
          <w:sz w:val="22"/>
          <w:lang w:val="gsw-FR"/>
        </w:rPr>
        <w:t>HMA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KhTsDzB-25/</w:t>
      </w:r>
      <w:r w:rsidR="000D503A">
        <w:rPr>
          <w:rFonts w:ascii="GHEA Grapalat" w:hAnsi="GHEA Grapalat"/>
          <w:b/>
          <w:noProof/>
          <w:sz w:val="22"/>
          <w:lang w:val="gsw-FR"/>
        </w:rPr>
        <w:t>7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0D503A">
        <w:rPr>
          <w:rFonts w:ascii="GHEA Grapalat" w:hAnsi="GHEA Grapalat"/>
          <w:sz w:val="20"/>
        </w:rPr>
        <w:t>16.10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123A9">
        <w:rPr>
          <w:rFonts w:ascii="GHEA Grapalat" w:hAnsi="GHEA Grapalat"/>
          <w:sz w:val="20"/>
        </w:rPr>
        <w:t>1</w:t>
      </w:r>
      <w:r w:rsidR="000D503A">
        <w:rPr>
          <w:rFonts w:ascii="GHEA Grapalat" w:hAnsi="GHEA Grapalat"/>
          <w:sz w:val="20"/>
        </w:rPr>
        <w:t>1:30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8F085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0D503A" w:rsidRDefault="000D503A" w:rsidP="000D503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Кочарян</w:t>
            </w:r>
          </w:p>
          <w:p w:rsidR="000D503A" w:rsidRDefault="000D503A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Т. Комитасян</w:t>
            </w:r>
          </w:p>
          <w:p w:rsidR="003A2734" w:rsidRPr="003A2734" w:rsidRDefault="003A2734" w:rsidP="00B75471">
            <w:pPr>
              <w:rPr>
                <w:rFonts w:ascii="GHEA Grapalat" w:hAnsi="GHEA Grapalat"/>
                <w:noProof/>
              </w:rPr>
            </w:pPr>
            <w:r w:rsidRPr="00E826F6">
              <w:rPr>
                <w:rFonts w:ascii="GHEA Grapalat" w:hAnsi="GHEA Grapalat"/>
                <w:lang w:val="ru-RU"/>
              </w:rPr>
              <w:t xml:space="preserve">А. </w:t>
            </w:r>
            <w:r w:rsidR="008F085F">
              <w:rPr>
                <w:rFonts w:ascii="GHEA Grapalat" w:hAnsi="GHEA Grapalat"/>
              </w:rPr>
              <w:t>Гиновян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Default="000D503A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Отсутствовали члены комиссии А. Варданян, К. Ароян</w:t>
      </w:r>
    </w:p>
    <w:p w:rsidR="008F085F" w:rsidRPr="008F085F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F085F">
        <w:rPr>
          <w:rFonts w:ascii="GHEA Grapalat" w:hAnsi="GHEA Grapalat"/>
          <w:noProof/>
          <w:sz w:val="14"/>
          <w:szCs w:val="14"/>
        </w:rPr>
        <w:t>М. Агаянц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D503A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0A56F5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0123A9">
        <w:rPr>
          <w:rFonts w:ascii="GHEA Grapalat" w:hAnsi="GHEA Grapalat"/>
          <w:color w:val="000000" w:themeColor="text1"/>
          <w:sz w:val="22"/>
          <w:szCs w:val="22"/>
        </w:rPr>
        <w:t>1</w:t>
      </w:r>
      <w:r w:rsidR="009B10F5">
        <w:rPr>
          <w:rFonts w:ascii="GHEA Grapalat" w:hAnsi="GHEA Grapalat"/>
          <w:color w:val="000000" w:themeColor="text1"/>
          <w:sz w:val="22"/>
          <w:szCs w:val="22"/>
        </w:rPr>
        <w:t>6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>-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9B10F5">
        <w:rPr>
          <w:rFonts w:ascii="GHEA Grapalat" w:hAnsi="GHEA Grapalat"/>
          <w:color w:val="000000" w:themeColor="text1"/>
          <w:sz w:val="22"/>
          <w:szCs w:val="22"/>
        </w:rPr>
        <w:t xml:space="preserve"> ок</w:t>
      </w:r>
      <w:r w:rsidR="000123A9">
        <w:rPr>
          <w:rFonts w:ascii="GHEA Grapalat" w:hAnsi="GHEA Grapalat"/>
          <w:color w:val="000000" w:themeColor="text1"/>
          <w:sz w:val="22"/>
          <w:szCs w:val="22"/>
        </w:rPr>
        <w:t>тября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 xml:space="preserve">2025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0123A9">
        <w:rPr>
          <w:rFonts w:ascii="GHEA Grapalat" w:hAnsi="GHEA Grapalat"/>
          <w:color w:val="000000" w:themeColor="text1"/>
          <w:sz w:val="22"/>
          <w:szCs w:val="22"/>
        </w:rPr>
        <w:t>1</w:t>
      </w:r>
      <w:r w:rsidR="009B10F5">
        <w:rPr>
          <w:rFonts w:ascii="GHEA Grapalat" w:hAnsi="GHEA Grapalat"/>
          <w:color w:val="000000" w:themeColor="text1"/>
          <w:sz w:val="22"/>
          <w:szCs w:val="22"/>
        </w:rPr>
        <w:t>1:30</w:t>
      </w:r>
      <w:r w:rsidR="003D097F">
        <w:rPr>
          <w:rFonts w:ascii="GHEA Grapalat" w:hAnsi="GHEA Grapalat"/>
          <w:color w:val="000000" w:themeColor="text1"/>
          <w:sz w:val="22"/>
          <w:szCs w:val="22"/>
        </w:rPr>
        <w:t xml:space="preserve"> в ситеме </w:t>
      </w:r>
      <w:hyperlink r:id="rId8" w:history="1">
        <w:r w:rsidR="003D097F"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0D503A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539"/>
        <w:gridCol w:w="1419"/>
        <w:gridCol w:w="1664"/>
        <w:gridCol w:w="1398"/>
        <w:gridCol w:w="1869"/>
      </w:tblGrid>
      <w:tr w:rsidR="003A2734" w:rsidRPr="008346CF" w:rsidTr="000123A9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664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0D503A" w:rsidRPr="008346CF" w:rsidTr="000123A9">
        <w:trPr>
          <w:trHeight w:val="432"/>
          <w:jc w:val="center"/>
        </w:trPr>
        <w:tc>
          <w:tcPr>
            <w:tcW w:w="662" w:type="dxa"/>
            <w:vAlign w:val="center"/>
          </w:tcPr>
          <w:p w:rsidR="000D503A" w:rsidRPr="000123A9" w:rsidRDefault="000D503A" w:rsidP="000D503A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16"/>
              </w:rPr>
            </w:pPr>
            <w:r w:rsidRPr="000123A9">
              <w:rPr>
                <w:rFonts w:ascii="GHEA Grapalat" w:hAnsi="GHEA Grapalat"/>
                <w:color w:val="000000" w:themeColor="text1"/>
                <w:sz w:val="22"/>
                <w:szCs w:val="16"/>
              </w:rPr>
              <w:t>1</w:t>
            </w:r>
          </w:p>
        </w:tc>
        <w:tc>
          <w:tcPr>
            <w:tcW w:w="2539" w:type="dxa"/>
            <w:vAlign w:val="center"/>
          </w:tcPr>
          <w:p w:rsidR="000D503A" w:rsidRPr="00F37FE2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&lt;&lt;ЛУК&gt;&gt; </w:t>
            </w:r>
          </w:p>
        </w:tc>
        <w:tc>
          <w:tcPr>
            <w:tcW w:w="1419" w:type="dxa"/>
            <w:vMerge w:val="restart"/>
            <w:vAlign w:val="center"/>
          </w:tcPr>
          <w:p w:rsidR="000D503A" w:rsidRPr="00A74D5C" w:rsidRDefault="000D503A" w:rsidP="000D503A">
            <w:pPr>
              <w:pStyle w:val="BodyText2"/>
              <w:tabs>
                <w:tab w:val="left" w:pos="540"/>
              </w:tabs>
              <w:spacing w:line="276" w:lineRule="auto"/>
              <w:ind w:hanging="14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19 000 00</w:t>
            </w:r>
            <w:r w:rsidRPr="00A74D5C">
              <w:rPr>
                <w:rFonts w:ascii="GHEA Grapalat" w:hAnsi="GHEA Grapalat" w:cs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1664" w:type="dxa"/>
            <w:vAlign w:val="center"/>
          </w:tcPr>
          <w:p w:rsidR="000D503A" w:rsidRPr="00E67A55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15 250 000</w:t>
            </w:r>
          </w:p>
        </w:tc>
        <w:tc>
          <w:tcPr>
            <w:tcW w:w="1398" w:type="dxa"/>
            <w:vAlign w:val="center"/>
          </w:tcPr>
          <w:p w:rsidR="000D503A" w:rsidRPr="00E67A55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3 050 000</w:t>
            </w:r>
          </w:p>
        </w:tc>
        <w:tc>
          <w:tcPr>
            <w:tcW w:w="1869" w:type="dxa"/>
            <w:vAlign w:val="center"/>
          </w:tcPr>
          <w:p w:rsidR="000D503A" w:rsidRPr="00E67A55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18 300 000</w:t>
            </w:r>
          </w:p>
        </w:tc>
      </w:tr>
      <w:tr w:rsidR="000D503A" w:rsidRPr="008346CF" w:rsidTr="000123A9">
        <w:trPr>
          <w:trHeight w:val="10"/>
          <w:jc w:val="center"/>
        </w:trPr>
        <w:tc>
          <w:tcPr>
            <w:tcW w:w="662" w:type="dxa"/>
            <w:vAlign w:val="center"/>
          </w:tcPr>
          <w:p w:rsidR="000D503A" w:rsidRPr="000123A9" w:rsidRDefault="000D503A" w:rsidP="000D503A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16"/>
              </w:rPr>
            </w:pPr>
            <w:r w:rsidRPr="000123A9">
              <w:rPr>
                <w:rFonts w:ascii="GHEA Grapalat" w:hAnsi="GHEA Grapalat"/>
                <w:color w:val="000000" w:themeColor="text1"/>
                <w:sz w:val="22"/>
                <w:szCs w:val="16"/>
              </w:rPr>
              <w:t>2</w:t>
            </w:r>
          </w:p>
        </w:tc>
        <w:tc>
          <w:tcPr>
            <w:tcW w:w="2539" w:type="dxa"/>
            <w:vAlign w:val="center"/>
          </w:tcPr>
          <w:p w:rsidR="000D503A" w:rsidRDefault="000D503A" w:rsidP="000D503A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ООО &lt;&lt;НОМ ПРОЕКТ&gt;&gt; ՍՊԸ</w:t>
            </w:r>
          </w:p>
        </w:tc>
        <w:tc>
          <w:tcPr>
            <w:tcW w:w="1419" w:type="dxa"/>
            <w:vMerge/>
            <w:vAlign w:val="center"/>
          </w:tcPr>
          <w:p w:rsidR="000D503A" w:rsidRPr="00E67A55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664" w:type="dxa"/>
            <w:vAlign w:val="center"/>
          </w:tcPr>
          <w:p w:rsidR="000D503A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16 000 000</w:t>
            </w:r>
          </w:p>
        </w:tc>
        <w:tc>
          <w:tcPr>
            <w:tcW w:w="1398" w:type="dxa"/>
            <w:vAlign w:val="center"/>
          </w:tcPr>
          <w:p w:rsidR="000D503A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</w:p>
        </w:tc>
        <w:tc>
          <w:tcPr>
            <w:tcW w:w="1869" w:type="dxa"/>
            <w:vAlign w:val="center"/>
          </w:tcPr>
          <w:p w:rsidR="000D503A" w:rsidRDefault="000D503A" w:rsidP="000D503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16 000 000</w:t>
            </w:r>
          </w:p>
        </w:tc>
      </w:tr>
    </w:tbl>
    <w:p w:rsidR="008A0B97" w:rsidRPr="009B10F5" w:rsidRDefault="008A0B97" w:rsidP="008A0B9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9B10F5">
        <w:rPr>
          <w:rFonts w:ascii="GHEA Grapalat" w:hAnsi="GHEA Grapalat"/>
          <w:color w:val="000000" w:themeColor="text1"/>
          <w:sz w:val="22"/>
          <w:szCs w:val="22"/>
        </w:rPr>
        <w:t>Участник</w:t>
      </w:r>
      <w:r w:rsidR="009B10F5" w:rsidRPr="009B10F5">
        <w:rPr>
          <w:rFonts w:ascii="GHEA Grapalat" w:hAnsi="GHEA Grapalat"/>
          <w:color w:val="000000" w:themeColor="text1"/>
          <w:sz w:val="22"/>
          <w:szCs w:val="22"/>
        </w:rPr>
        <w:t>и</w:t>
      </w:r>
      <w:r w:rsidR="00B3779E" w:rsidRPr="009B10F5">
        <w:rPr>
          <w:rFonts w:ascii="GHEA Grapalat" w:hAnsi="GHEA Grapalat"/>
          <w:color w:val="000000" w:themeColor="text1"/>
          <w:sz w:val="22"/>
          <w:szCs w:val="22"/>
        </w:rPr>
        <w:t xml:space="preserve"> не включен</w:t>
      </w:r>
      <w:r w:rsidR="009B10F5" w:rsidRPr="009B10F5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9B10F5">
        <w:rPr>
          <w:rFonts w:ascii="GHEA Grapalat" w:hAnsi="GHEA Grapalat"/>
          <w:color w:val="000000" w:themeColor="text1"/>
          <w:sz w:val="22"/>
          <w:szCs w:val="22"/>
        </w:rPr>
        <w:t xml:space="preserve"> в </w:t>
      </w:r>
      <w:hyperlink r:id="rId9" w:tgtFrame="_blank" w:history="1">
        <w:r w:rsidRPr="009B10F5">
          <w:rPr>
            <w:rFonts w:ascii="GHEA Grapalat" w:hAnsi="GHEA Grapalat"/>
            <w:color w:val="000000" w:themeColor="text1"/>
            <w:sz w:val="22"/>
            <w:szCs w:val="22"/>
          </w:rPr>
          <w:t>список участников не имеющих право участвовать в процессе закупок</w:t>
        </w:r>
      </w:hyperlink>
      <w:r w:rsidRPr="009B10F5">
        <w:rPr>
          <w:rFonts w:ascii="GHEA Grapalat" w:hAnsi="GHEA Grapalat"/>
          <w:color w:val="000000" w:themeColor="text1"/>
          <w:sz w:val="22"/>
          <w:szCs w:val="22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0D503A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3A273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</w:t>
      </w:r>
      <w:bookmarkStart w:id="0" w:name="_GoBack"/>
      <w:bookmarkEnd w:id="0"/>
      <w:r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3A2734" w:rsidRDefault="003A2734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F085F">
        <w:rPr>
          <w:rFonts w:ascii="GHEA Grapalat" w:hAnsi="GHEA Grapalat"/>
          <w:noProof/>
          <w:sz w:val="14"/>
          <w:szCs w:val="14"/>
        </w:rPr>
        <w:t>М. Агаянц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520"/>
        <w:gridCol w:w="2075"/>
        <w:gridCol w:w="2757"/>
      </w:tblGrid>
      <w:tr w:rsidR="003A2734" w:rsidRPr="005903CA" w:rsidTr="00E92D33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0D503A" w:rsidRPr="005903CA" w:rsidTr="000123A9">
        <w:trPr>
          <w:trHeight w:val="812"/>
          <w:jc w:val="center"/>
        </w:trPr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03A" w:rsidRPr="000123A9" w:rsidRDefault="000D503A" w:rsidP="000D503A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16"/>
              </w:rPr>
            </w:pPr>
            <w:r w:rsidRPr="000123A9">
              <w:rPr>
                <w:rFonts w:ascii="GHEA Grapalat" w:hAnsi="GHEA Grapalat"/>
                <w:color w:val="000000" w:themeColor="text1"/>
                <w:sz w:val="22"/>
                <w:szCs w:val="16"/>
              </w:rPr>
              <w:t>1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03A" w:rsidRPr="007D75B1" w:rsidRDefault="000D503A" w:rsidP="000D503A">
            <w:pPr>
              <w:pStyle w:val="BodyText2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ООО &lt;&lt;ЛУК&gt;&gt;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РА, г. Ереван, Микоян 13, кв 42 </w:t>
            </w:r>
          </w:p>
        </w:tc>
        <w:tc>
          <w:tcPr>
            <w:tcW w:w="2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03A" w:rsidRPr="00824E37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824E37">
              <w:rPr>
                <w:rFonts w:ascii="GHEA Grapalat" w:hAnsi="GHEA Grapalat"/>
                <w:sz w:val="22"/>
              </w:rPr>
              <w:t xml:space="preserve">055 76 77 13 </w:t>
            </w:r>
          </w:p>
        </w:tc>
        <w:tc>
          <w:tcPr>
            <w:tcW w:w="2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03A" w:rsidRPr="00824E37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824E37">
              <w:rPr>
                <w:rFonts w:ascii="GHEA Grapalat" w:hAnsi="GHEA Grapalat"/>
                <w:sz w:val="22"/>
              </w:rPr>
              <w:t xml:space="preserve">archlookmanagement@gmail.com </w:t>
            </w:r>
          </w:p>
        </w:tc>
      </w:tr>
      <w:tr w:rsidR="000D503A" w:rsidRPr="005903CA" w:rsidTr="00E92D33">
        <w:trPr>
          <w:trHeight w:val="812"/>
          <w:jc w:val="center"/>
        </w:trPr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Pr="000123A9" w:rsidRDefault="000D503A" w:rsidP="000D503A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16"/>
              </w:rPr>
            </w:pPr>
            <w:r w:rsidRPr="000123A9">
              <w:rPr>
                <w:rFonts w:ascii="GHEA Grapalat" w:hAnsi="GHEA Grapalat"/>
                <w:color w:val="000000" w:themeColor="text1"/>
                <w:sz w:val="22"/>
                <w:szCs w:val="16"/>
              </w:rPr>
              <w:t>2</w:t>
            </w:r>
          </w:p>
        </w:tc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Default="000D503A" w:rsidP="000D503A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lang w:val="sq-AL"/>
              </w:rPr>
              <w:t>ООО &lt;&lt;НОМ ПРОЕКТ&gt;&gt;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г. Ереван, ул. Абовян д. 29, кв 15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094 41 82 69</w:t>
            </w:r>
          </w:p>
        </w:tc>
        <w:tc>
          <w:tcPr>
            <w:tcW w:w="2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3A" w:rsidRPr="00256907" w:rsidRDefault="000D503A" w:rsidP="000D503A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 w:rsidRPr="00256907">
              <w:rPr>
                <w:rFonts w:ascii="GHEA Grapalat" w:hAnsi="GHEA Grapalat"/>
                <w:sz w:val="22"/>
              </w:rPr>
              <w:t>nomproject@gmail.com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F085F" w:rsidRDefault="008F085F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7E60BA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F085F">
        <w:rPr>
          <w:rFonts w:ascii="GHEA Grapalat" w:hAnsi="GHEA Grapalat"/>
          <w:noProof/>
          <w:sz w:val="14"/>
          <w:szCs w:val="14"/>
        </w:rPr>
        <w:t>М. Агаянц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Default="00C73951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.1 Оценочная комиссия приняла решение оценить заявку </w:t>
      </w:r>
      <w:r w:rsidR="00EC291C" w:rsidRPr="00EC291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0D503A">
        <w:rPr>
          <w:rFonts w:ascii="GHEA Grapalat" w:hAnsi="GHEA Grapalat"/>
        </w:rPr>
        <w:t>11:40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 </w:t>
      </w:r>
      <w:r w:rsidR="000D503A">
        <w:rPr>
          <w:rFonts w:ascii="GHEA Grapalat" w:hAnsi="GHEA Grapalat"/>
          <w:sz w:val="22"/>
          <w:szCs w:val="22"/>
        </w:rPr>
        <w:t>28</w:t>
      </w:r>
      <w:r w:rsidR="001D713D" w:rsidRPr="001D713D">
        <w:rPr>
          <w:rFonts w:ascii="GHEA Grapalat" w:hAnsi="GHEA Grapalat"/>
          <w:sz w:val="22"/>
          <w:szCs w:val="22"/>
          <w:lang w:val="ru-RU"/>
        </w:rPr>
        <w:t>-го</w:t>
      </w:r>
      <w:r w:rsidR="000123A9">
        <w:rPr>
          <w:rFonts w:ascii="GHEA Grapalat" w:hAnsi="GHEA Grapalat"/>
          <w:sz w:val="22"/>
          <w:szCs w:val="22"/>
        </w:rPr>
        <w:t xml:space="preserve"> сентября</w:t>
      </w:r>
      <w:r w:rsidR="00457844">
        <w:rPr>
          <w:rFonts w:ascii="GHEA Grapalat" w:hAnsi="GHEA Grapalat"/>
          <w:sz w:val="22"/>
          <w:szCs w:val="22"/>
        </w:rPr>
        <w:t xml:space="preserve"> 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>202</w:t>
      </w:r>
      <w:r>
        <w:rPr>
          <w:rFonts w:ascii="GHEA Grapalat" w:hAnsi="GHEA Grapalat"/>
          <w:sz w:val="22"/>
          <w:szCs w:val="22"/>
        </w:rPr>
        <w:t>5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 года.</w:t>
      </w:r>
    </w:p>
    <w:p w:rsidR="00A71404" w:rsidRDefault="00A71404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0D503A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F66" w:rsidRDefault="00013F66">
      <w:r>
        <w:separator/>
      </w:r>
    </w:p>
  </w:endnote>
  <w:endnote w:type="continuationSeparator" w:id="0">
    <w:p w:rsidR="00013F66" w:rsidRDefault="0001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F66" w:rsidRDefault="00013F66">
      <w:r>
        <w:separator/>
      </w:r>
    </w:p>
  </w:footnote>
  <w:footnote w:type="continuationSeparator" w:id="0">
    <w:p w:rsidR="00013F66" w:rsidRDefault="00013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3F66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503A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57B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0F5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26A57D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C968B-10D5-4A46-BA7C-B07C06698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265</cp:revision>
  <cp:lastPrinted>2020-06-11T10:51:00Z</cp:lastPrinted>
  <dcterms:created xsi:type="dcterms:W3CDTF">2021-03-29T08:43:00Z</dcterms:created>
  <dcterms:modified xsi:type="dcterms:W3CDTF">2025-10-17T07:33:00Z</dcterms:modified>
</cp:coreProperties>
</file>